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BD45F" w14:textId="1824A6A0" w:rsidR="009F0CEB" w:rsidRPr="009F0CEB" w:rsidRDefault="009F0CEB" w:rsidP="009F0CEB">
      <w:pPr>
        <w:pStyle w:val="KeinLeerraum"/>
        <w:rPr>
          <w:b/>
          <w:bCs/>
        </w:rPr>
      </w:pPr>
      <w:r>
        <w:rPr>
          <w:noProof/>
        </w:rPr>
        <w:drawing>
          <wp:anchor distT="0" distB="0" distL="114300" distR="114300" simplePos="0" relativeHeight="251658240" behindDoc="0" locked="0" layoutInCell="1" allowOverlap="1" wp14:anchorId="69E2F3EC" wp14:editId="0FF6BED0">
            <wp:simplePos x="0" y="0"/>
            <wp:positionH relativeFrom="margin">
              <wp:align>right</wp:align>
            </wp:positionH>
            <wp:positionV relativeFrom="paragraph">
              <wp:posOffset>957</wp:posOffset>
            </wp:positionV>
            <wp:extent cx="1793688" cy="511791"/>
            <wp:effectExtent l="0" t="0" r="0" b="317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3688" cy="5117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0CEB">
        <w:rPr>
          <w:b/>
          <w:bCs/>
        </w:rPr>
        <w:t>BayernLab Forchheim</w:t>
      </w:r>
    </w:p>
    <w:p w14:paraId="0E8F6618" w14:textId="6004184A" w:rsidR="009F0CEB" w:rsidRDefault="009F0CEB" w:rsidP="009F0CEB">
      <w:pPr>
        <w:pStyle w:val="KeinLeerraum"/>
      </w:pPr>
      <w:r>
        <w:t xml:space="preserve">Amt für Digitalisierung, Breitband und </w:t>
      </w:r>
      <w:bookmarkStart w:id="0" w:name="_Hlk232582409"/>
      <w:bookmarkEnd w:id="0"/>
    </w:p>
    <w:p w14:paraId="62EF261D" w14:textId="3F1B1F5F" w:rsidR="009F0CEB" w:rsidRDefault="009F0CEB" w:rsidP="009F0CEB">
      <w:pPr>
        <w:pStyle w:val="KeinLeerraum"/>
      </w:pPr>
      <w:r>
        <w:t>Vermessung Forchheim</w:t>
      </w:r>
    </w:p>
    <w:p w14:paraId="7D5B069A" w14:textId="77777777" w:rsidR="009F0CEB" w:rsidRDefault="009F0CEB" w:rsidP="00841BAF">
      <w:pPr>
        <w:rPr>
          <w:b/>
          <w:bCs/>
        </w:rPr>
      </w:pPr>
    </w:p>
    <w:p w14:paraId="6C6D3927" w14:textId="77777777" w:rsidR="009F0CEB" w:rsidRDefault="009F0CEB" w:rsidP="00841BAF">
      <w:pPr>
        <w:rPr>
          <w:b/>
          <w:bCs/>
        </w:rPr>
      </w:pPr>
    </w:p>
    <w:p w14:paraId="36B2FDBE" w14:textId="281944B2" w:rsidR="00841BAF" w:rsidRPr="00841BAF" w:rsidRDefault="00841BAF" w:rsidP="00841BAF">
      <w:r w:rsidRPr="00841BAF">
        <w:rPr>
          <w:b/>
          <w:bCs/>
        </w:rPr>
        <w:t xml:space="preserve">Ankündigung einer </w:t>
      </w:r>
      <w:proofErr w:type="spellStart"/>
      <w:r w:rsidRPr="00841BAF">
        <w:rPr>
          <w:b/>
          <w:bCs/>
        </w:rPr>
        <w:t>Drohnenbefliegung</w:t>
      </w:r>
      <w:proofErr w:type="spellEnd"/>
      <w:r w:rsidRPr="00841BAF">
        <w:rPr>
          <w:b/>
          <w:bCs/>
        </w:rPr>
        <w:t xml:space="preserve"> im Bereich der Umweltstation Liasgrube</w:t>
      </w:r>
    </w:p>
    <w:p w14:paraId="0BBD29CF" w14:textId="77777777" w:rsidR="00841BAF" w:rsidRPr="00841BAF" w:rsidRDefault="00841BAF" w:rsidP="00841BAF">
      <w:r w:rsidRPr="00841BAF">
        <w:t xml:space="preserve">Am Montag, den 21.07.2026, ist im Bereich der Umweltstation Liasgrube eine </w:t>
      </w:r>
      <w:proofErr w:type="spellStart"/>
      <w:r w:rsidRPr="00841BAF">
        <w:t>Drohnenbefliegung</w:t>
      </w:r>
      <w:proofErr w:type="spellEnd"/>
      <w:r w:rsidRPr="00841BAF">
        <w:t xml:space="preserve"> geplant. Die Befliegung dient der fotografischen Erfassung der Liasgrube, um daraus ein digitales 3D-Modell zu erstellen.</w:t>
      </w:r>
    </w:p>
    <w:p w14:paraId="72F99E1F" w14:textId="49E1D037" w:rsidR="00841BAF" w:rsidRPr="00841BAF" w:rsidRDefault="00841BAF" w:rsidP="00841BAF">
      <w:r w:rsidRPr="00841BAF">
        <w:t xml:space="preserve">Der Drohnenflug ist im Zeitraum von </w:t>
      </w:r>
      <w:r w:rsidRPr="00841BAF">
        <w:rPr>
          <w:b/>
          <w:bCs/>
        </w:rPr>
        <w:t>12:00 Uhr bis 14:00 Uhr</w:t>
      </w:r>
      <w:r w:rsidRPr="00841BAF">
        <w:t xml:space="preserve"> vorgesehen. Dabei kann es sein, dass neben dem Gelände der Umweltstation auch angrenzende Bereiche der Ortschaft sowie einzelne Straßenabschnitte überflogen werden. Ein Betreten privater Grundstücke ist nicht erforderlich. Für Anwohnerinnen und Anwohner besteht kein Handlungsbedarf; eine Anwesenheit vor Ort ist nicht notwendig.</w:t>
      </w:r>
    </w:p>
    <w:p w14:paraId="6D3406BE" w14:textId="31B32076" w:rsidR="00841BAF" w:rsidRPr="00841BAF" w:rsidRDefault="00841BAF" w:rsidP="00841BAF">
      <w:r w:rsidRPr="006B5C84">
        <w:t xml:space="preserve">Im beigefügten Lageplan ist das Überfluggebiet ersichtlich. </w:t>
      </w:r>
      <w:r w:rsidRPr="00841BAF">
        <w:t xml:space="preserve">Sollte die Befliegung witterungsbedingt nicht stattfinden können, ist als Ersatztermin der </w:t>
      </w:r>
      <w:r w:rsidRPr="00841BAF">
        <w:rPr>
          <w:b/>
          <w:bCs/>
        </w:rPr>
        <w:t>27.07.2026</w:t>
      </w:r>
      <w:r w:rsidRPr="00841BAF">
        <w:t xml:space="preserve"> vorgesehen.</w:t>
      </w:r>
    </w:p>
    <w:p w14:paraId="5703C72A" w14:textId="6B55CF65" w:rsidR="00CB654E" w:rsidRDefault="00841BAF">
      <w:r w:rsidRPr="00841BAF">
        <w:t xml:space="preserve">Die Aufnahme, Visualisierung und Erstellung des 3D-Modells erfolgt im Rahmen eines Kooperationsprojekts der Umweltstation Liasgrube mit dem BayernLab Forchheim. Zudem ist das Vorhaben Teil des Projekts „Virtuelles Bayern“ der Bayerischen Vermessungsverwaltung. In dieser Rubrik des </w:t>
      </w:r>
      <w:proofErr w:type="spellStart"/>
      <w:r w:rsidRPr="00841BAF">
        <w:t>BayernAtlas</w:t>
      </w:r>
      <w:proofErr w:type="spellEnd"/>
      <w:r w:rsidRPr="00841BAF">
        <w:t xml:space="preserve"> werden historische oder anderweitig besondere Orte dreidimensional erfasst und der Öffentlichkeit digital zugänglich gemacht.</w:t>
      </w:r>
    </w:p>
    <w:p w14:paraId="4A8BE499" w14:textId="77777777" w:rsidR="001A1D67" w:rsidRDefault="001A1D67" w:rsidP="00841BAF">
      <w:pPr>
        <w:rPr>
          <w:b/>
          <w:bCs/>
        </w:rPr>
      </w:pPr>
    </w:p>
    <w:p w14:paraId="3C15D15F" w14:textId="77777777" w:rsidR="009F0CEB" w:rsidRDefault="009F0CEB" w:rsidP="00841BAF"/>
    <w:p w14:paraId="3ABBFBBD" w14:textId="7B042206" w:rsidR="00841BAF" w:rsidRDefault="00841BAF">
      <w:r w:rsidRPr="00841BAF">
        <w:drawing>
          <wp:inline distT="0" distB="0" distL="0" distR="0" wp14:anchorId="689A29E7" wp14:editId="60DCCE09">
            <wp:extent cx="4203511" cy="3296272"/>
            <wp:effectExtent l="0" t="0" r="698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07521" cy="3299417"/>
                    </a:xfrm>
                    <a:prstGeom prst="rect">
                      <a:avLst/>
                    </a:prstGeom>
                  </pic:spPr>
                </pic:pic>
              </a:graphicData>
            </a:graphic>
          </wp:inline>
        </w:drawing>
      </w:r>
    </w:p>
    <w:sectPr w:rsidR="00841B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BAF"/>
    <w:rsid w:val="001A1D67"/>
    <w:rsid w:val="001E781E"/>
    <w:rsid w:val="00322660"/>
    <w:rsid w:val="0049349F"/>
    <w:rsid w:val="00841BAF"/>
    <w:rsid w:val="009F0CEB"/>
    <w:rsid w:val="00C940F3"/>
    <w:rsid w:val="00CB654E"/>
    <w:rsid w:val="00E762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D499"/>
  <w15:chartTrackingRefBased/>
  <w15:docId w15:val="{746A2852-26A9-4E09-862D-3E311710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0CEB"/>
  </w:style>
  <w:style w:type="paragraph" w:styleId="berschrift1">
    <w:name w:val="heading 1"/>
    <w:basedOn w:val="Standard"/>
    <w:next w:val="Standard"/>
    <w:link w:val="berschrift1Zchn"/>
    <w:uiPriority w:val="9"/>
    <w:qFormat/>
    <w:rsid w:val="00841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41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41B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41B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41BAF"/>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41B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41BAF"/>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41BAF"/>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41BAF"/>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41BA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41BA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41BAF"/>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41BAF"/>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41BAF"/>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41BAF"/>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41BAF"/>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41BAF"/>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41BAF"/>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41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41B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41BA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41BAF"/>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41BA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41BAF"/>
    <w:rPr>
      <w:i/>
      <w:iCs/>
      <w:color w:val="404040" w:themeColor="text1" w:themeTint="BF"/>
    </w:rPr>
  </w:style>
  <w:style w:type="paragraph" w:styleId="Listenabsatz">
    <w:name w:val="List Paragraph"/>
    <w:basedOn w:val="Standard"/>
    <w:uiPriority w:val="34"/>
    <w:qFormat/>
    <w:rsid w:val="00841BAF"/>
    <w:pPr>
      <w:ind w:left="720"/>
      <w:contextualSpacing/>
    </w:pPr>
  </w:style>
  <w:style w:type="character" w:styleId="IntensiveHervorhebung">
    <w:name w:val="Intense Emphasis"/>
    <w:basedOn w:val="Absatz-Standardschriftart"/>
    <w:uiPriority w:val="21"/>
    <w:qFormat/>
    <w:rsid w:val="00841BAF"/>
    <w:rPr>
      <w:i/>
      <w:iCs/>
      <w:color w:val="0F4761" w:themeColor="accent1" w:themeShade="BF"/>
    </w:rPr>
  </w:style>
  <w:style w:type="paragraph" w:styleId="IntensivesZitat">
    <w:name w:val="Intense Quote"/>
    <w:basedOn w:val="Standard"/>
    <w:next w:val="Standard"/>
    <w:link w:val="IntensivesZitatZchn"/>
    <w:uiPriority w:val="30"/>
    <w:qFormat/>
    <w:rsid w:val="00841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41BAF"/>
    <w:rPr>
      <w:i/>
      <w:iCs/>
      <w:color w:val="0F4761" w:themeColor="accent1" w:themeShade="BF"/>
    </w:rPr>
  </w:style>
  <w:style w:type="character" w:styleId="IntensiverVerweis">
    <w:name w:val="Intense Reference"/>
    <w:basedOn w:val="Absatz-Standardschriftart"/>
    <w:uiPriority w:val="32"/>
    <w:qFormat/>
    <w:rsid w:val="00841BAF"/>
    <w:rPr>
      <w:b/>
      <w:bCs/>
      <w:smallCaps/>
      <w:color w:val="0F4761" w:themeColor="accent1" w:themeShade="BF"/>
      <w:spacing w:val="5"/>
    </w:rPr>
  </w:style>
  <w:style w:type="paragraph" w:styleId="Anrede">
    <w:name w:val="Salutation"/>
    <w:basedOn w:val="Standard"/>
    <w:next w:val="Standard"/>
    <w:link w:val="AnredeZchn"/>
    <w:qFormat/>
    <w:rsid w:val="00841BAF"/>
    <w:pPr>
      <w:widowControl w:val="0"/>
      <w:spacing w:before="720" w:after="238" w:line="360" w:lineRule="auto"/>
    </w:pPr>
    <w:rPr>
      <w:rFonts w:eastAsia="Lucida Sans Unicode" w:cs="Tahoma"/>
      <w:kern w:val="0"/>
      <w:lang w:eastAsia="de-DE"/>
      <w14:ligatures w14:val="none"/>
    </w:rPr>
  </w:style>
  <w:style w:type="character" w:customStyle="1" w:styleId="AnredeZchn">
    <w:name w:val="Anrede Zchn"/>
    <w:basedOn w:val="Absatz-Standardschriftart"/>
    <w:link w:val="Anrede"/>
    <w:rsid w:val="00841BAF"/>
    <w:rPr>
      <w:rFonts w:eastAsia="Lucida Sans Unicode" w:cs="Tahoma"/>
      <w:kern w:val="0"/>
      <w:lang w:eastAsia="de-DE"/>
      <w14:ligatures w14:val="none"/>
    </w:rPr>
  </w:style>
  <w:style w:type="paragraph" w:styleId="KeinLeerraum">
    <w:name w:val="No Spacing"/>
    <w:uiPriority w:val="1"/>
    <w:qFormat/>
    <w:rsid w:val="009F0C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75745">
      <w:bodyDiv w:val="1"/>
      <w:marLeft w:val="0"/>
      <w:marRight w:val="0"/>
      <w:marTop w:val="0"/>
      <w:marBottom w:val="0"/>
      <w:divBdr>
        <w:top w:val="none" w:sz="0" w:space="0" w:color="auto"/>
        <w:left w:val="none" w:sz="0" w:space="0" w:color="auto"/>
        <w:bottom w:val="none" w:sz="0" w:space="0" w:color="auto"/>
        <w:right w:val="none" w:sz="0" w:space="0" w:color="auto"/>
      </w:divBdr>
    </w:div>
    <w:div w:id="161913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1176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Gottschalk</dc:creator>
  <cp:keywords/>
  <dc:description/>
  <cp:lastModifiedBy>Philipp Gottschalk</cp:lastModifiedBy>
  <cp:revision>3</cp:revision>
  <dcterms:created xsi:type="dcterms:W3CDTF">2026-06-17T07:04:00Z</dcterms:created>
  <dcterms:modified xsi:type="dcterms:W3CDTF">2026-06-17T08:02:00Z</dcterms:modified>
</cp:coreProperties>
</file>